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1A" w:rsidRPr="00A6201A" w:rsidRDefault="00A6201A" w:rsidP="00A6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  <w:t>Конспект урока</w:t>
      </w:r>
    </w:p>
    <w:p w:rsidR="00A6201A" w:rsidRPr="00A6201A" w:rsidRDefault="00A6201A" w:rsidP="00A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  <w:t xml:space="preserve">  </w:t>
      </w:r>
      <w:r>
        <w:rPr>
          <w:rFonts w:ascii="Calibri" w:eastAsia="Times New Roman" w:hAnsi="Calibri" w:cs="Times New Roman"/>
          <w:color w:val="000000"/>
          <w:sz w:val="28"/>
          <w:lang w:eastAsia="ru-RU"/>
        </w:rPr>
        <w:tab/>
      </w: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</w:p>
    <w:p w:rsidR="00A6201A" w:rsidRPr="00A6201A" w:rsidRDefault="00A6201A" w:rsidP="00A6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32"/>
          <w:lang w:eastAsia="ru-RU"/>
        </w:rPr>
        <w:t>Литература,  5 класс «Б».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                 </w:t>
      </w:r>
      <w:r w:rsidRPr="00A6201A"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  <w:t>Тема урока:</w:t>
      </w: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  <w:r w:rsidRPr="00A6201A">
        <w:rPr>
          <w:rFonts w:ascii="Calibri" w:eastAsia="Times New Roman" w:hAnsi="Calibri" w:cs="Times New Roman"/>
          <w:b/>
          <w:bCs/>
          <w:i/>
          <w:iCs/>
          <w:color w:val="000000"/>
          <w:sz w:val="36"/>
          <w:lang w:eastAsia="ru-RU"/>
        </w:rPr>
        <w:t>«Путь Васи к правде и добру».</w:t>
      </w:r>
    </w:p>
    <w:p w:rsidR="00A6201A" w:rsidRPr="00A6201A" w:rsidRDefault="00A6201A" w:rsidP="00A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                   По повести Владимира </w:t>
      </w:r>
      <w:proofErr w:type="spellStart"/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Галактионовича</w:t>
      </w:r>
      <w:proofErr w:type="spellEnd"/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 Короленко</w:t>
      </w:r>
    </w:p>
    <w:p w:rsidR="00A6201A" w:rsidRPr="00A6201A" w:rsidRDefault="00A6201A" w:rsidP="00A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                                         </w:t>
      </w:r>
      <w:r w:rsidRPr="00A6201A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«В дурном обществе».</w:t>
      </w:r>
    </w:p>
    <w:p w:rsidR="00A6201A" w:rsidRPr="00A6201A" w:rsidRDefault="00A6201A" w:rsidP="00A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                                                           Тип урока</w:t>
      </w:r>
    </w:p>
    <w:p w:rsidR="00A6201A" w:rsidRPr="00A6201A" w:rsidRDefault="00A6201A" w:rsidP="00A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   Урок обобщения и систематизации знаний.</w:t>
      </w:r>
    </w:p>
    <w:p w:rsidR="00A6201A" w:rsidRPr="00A6201A" w:rsidRDefault="00A6201A" w:rsidP="00A6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Форма урока</w:t>
      </w:r>
    </w:p>
    <w:p w:rsidR="00A6201A" w:rsidRPr="00A6201A" w:rsidRDefault="00A6201A" w:rsidP="00A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    Урок с использованием элементов педагогической мастерской.</w:t>
      </w:r>
    </w:p>
    <w:p w:rsidR="00A6201A" w:rsidRPr="00A6201A" w:rsidRDefault="00A6201A" w:rsidP="00A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                 </w:t>
      </w:r>
    </w:p>
    <w:p w:rsidR="00A6201A" w:rsidRPr="00A6201A" w:rsidRDefault="00A6201A" w:rsidP="00A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      Время урока — 45 минут</w:t>
      </w:r>
    </w:p>
    <w:p w:rsidR="00A6201A" w:rsidRPr="00A6201A" w:rsidRDefault="00A6201A" w:rsidP="00A62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  Цели урока</w:t>
      </w:r>
    </w:p>
    <w:p w:rsidR="00A6201A" w:rsidRPr="00A6201A" w:rsidRDefault="00A6201A" w:rsidP="00A620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Систематизировать знания учащихся о портрете  литературного героя.</w:t>
      </w:r>
    </w:p>
    <w:p w:rsidR="00A6201A" w:rsidRPr="00A6201A" w:rsidRDefault="00A6201A" w:rsidP="00A620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Помочь детям проследить, как дружба с </w:t>
      </w:r>
      <w:proofErr w:type="spellStart"/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Валеком</w:t>
      </w:r>
      <w:proofErr w:type="spellEnd"/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и Марусей сыграла главную роль в выборе жизненной позиции Васи.</w:t>
      </w:r>
    </w:p>
    <w:p w:rsidR="00A6201A" w:rsidRPr="00A6201A" w:rsidRDefault="00A6201A" w:rsidP="00A620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Совершенствовать умение характеризовать героя, раскрывая жизнь детей из благополучной и обездоленной семей.</w:t>
      </w:r>
    </w:p>
    <w:p w:rsidR="00A6201A" w:rsidRPr="00A6201A" w:rsidRDefault="00A6201A" w:rsidP="00A620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Развивать воображение учащихся, сопоставляя часовню и подземелье:  стремление к возвышенному и мрачную  бесприютность.                                </w:t>
      </w:r>
    </w:p>
    <w:p w:rsidR="00A6201A" w:rsidRPr="00A6201A" w:rsidRDefault="00A6201A" w:rsidP="00A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    5.  Доставить детям радость коллективного творчества.</w:t>
      </w:r>
    </w:p>
    <w:p w:rsidR="00A6201A" w:rsidRPr="00A6201A" w:rsidRDefault="00A6201A" w:rsidP="00A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     </w:t>
      </w:r>
    </w:p>
    <w:p w:rsidR="00A6201A" w:rsidRPr="00A6201A" w:rsidRDefault="00A6201A" w:rsidP="00A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       Оборудование урока:</w:t>
      </w: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ИКТ, тексты повести, раздаточный материал, выставка кукол, сделанных девочками класса из ткани  по подобию кукол 19 века, на доске рисунки детей.</w:t>
      </w:r>
    </w:p>
    <w:p w:rsidR="00A6201A" w:rsidRPr="00A6201A" w:rsidRDefault="00A6201A" w:rsidP="00A6201A">
      <w:p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На доске написано:</w:t>
      </w:r>
    </w:p>
    <w:p w:rsidR="00A6201A" w:rsidRPr="00A6201A" w:rsidRDefault="00A6201A" w:rsidP="00A6201A">
      <w:p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 - тема урока;</w:t>
      </w:r>
    </w:p>
    <w:p w:rsidR="00A6201A" w:rsidRPr="00A6201A" w:rsidRDefault="00A6201A" w:rsidP="00A6201A">
      <w:p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 - фраза из повести «В дурном обществе»: «…может быть, это и хорошо, что твоя дорога пролегла через нашу».</w:t>
      </w:r>
    </w:p>
    <w:p w:rsidR="00A6201A" w:rsidRPr="00A6201A" w:rsidRDefault="00A6201A" w:rsidP="00A6201A">
      <w:p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   - «дурное общество» - так характеризовал </w:t>
      </w:r>
      <w:proofErr w:type="spellStart"/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Януш</w:t>
      </w:r>
      <w:proofErr w:type="spellEnd"/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обитателей разрушенной часовни;</w:t>
      </w:r>
    </w:p>
    <w:p w:rsidR="00A6201A" w:rsidRPr="00A6201A" w:rsidRDefault="00A6201A" w:rsidP="00A6201A">
      <w:p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- дорога – этапы внутреннего движения, изменения в сознании Васи;</w:t>
      </w:r>
    </w:p>
    <w:p w:rsidR="00A6201A" w:rsidRPr="00A6201A" w:rsidRDefault="00A6201A" w:rsidP="00A6201A">
      <w:p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- к правде и добру – изменения, произошедшие с Васей после общения с обездоленными людьми, помогли осознать ему  неясное «ЧТО- ТО»;</w:t>
      </w:r>
    </w:p>
    <w:p w:rsidR="00A6201A" w:rsidRPr="00A6201A" w:rsidRDefault="00A6201A" w:rsidP="00A6201A">
      <w:p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color w:val="000000"/>
          <w:sz w:val="28"/>
          <w:lang w:eastAsia="ru-RU"/>
        </w:rPr>
        <w:t>  -«Повязка с глаз моих спала».</w:t>
      </w:r>
    </w:p>
    <w:p w:rsidR="00A6201A" w:rsidRPr="00A6201A" w:rsidRDefault="00A6201A" w:rsidP="00A6201A">
      <w:pPr>
        <w:shd w:val="clear" w:color="auto" w:fill="FFFFFF"/>
        <w:spacing w:after="0" w:line="240" w:lineRule="auto"/>
        <w:ind w:left="46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201A"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  <w:t>План урока.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2484"/>
        <w:gridCol w:w="3342"/>
        <w:gridCol w:w="3210"/>
      </w:tblGrid>
      <w:tr w:rsidR="00A6201A" w:rsidRPr="00A6201A" w:rsidTr="00A6201A"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№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1.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2.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3.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4.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5.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6.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7.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8.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9.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10.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11.</w:t>
            </w:r>
          </w:p>
          <w:p w:rsidR="00A6201A" w:rsidRPr="00A6201A" w:rsidRDefault="00A6201A" w:rsidP="00A620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12.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Этапы работы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Организационный </w:t>
            </w: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момент.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Цель: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настроить детей на работу в мастерской.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Постановка учебной задачи урока.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Презентация. Слайд 1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Проверка домашнего задания. Задание на ассоциативное мышление: рисунки в тонах, согласно социальному положению, настроению героя повести и восприятию ученика.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Задача: проверить знание текста.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Фонограмма песни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П.Оливейро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на слова Ю.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Цейтлина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из к.ф. «Генералы песчаных карьеров» .     Слайд 2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Слайд 3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Мотивация детей на индуктор: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«…может быть это и хорошо, что твоя дорога пролегла через нашу».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Слайд 4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Задача: помочь </w:t>
            </w: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детям воспроизвести данный момент текста повести.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Социализация. Представление рисунка команды.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Задачи:  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выявить       соответствие изображённого на рисунке замыслу писателя;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развивать монологическую речь.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Представление рисунка. Отец.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Слайд 5 Представление рисунка.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Слайд 6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Слайд 7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Представление рисунка.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Слайд 8 ( Соня с няней)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Задача: исследовать творческие навыки учащихся.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Представляя рисунки, дети каждой группы прикрепляли к ним напечатанные на листочках слова, обозначающие человеческие качества, на столе у каждой группы </w:t>
            </w: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имеется соответствующий материал.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Физкультминутка.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Создание творческого продукта.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Задача: отрабатывать навык составления характеристики героя.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Социализация.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Задача: соотнести свою деятельность  с деятельностью других в группе.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Слайд 11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Задача: вспомнить изобразительно-выразительные средства языка.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Слайд 13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Слайд 14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Обращение к индуктору.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Задача: подготовить учащихся к подведению итогов исследования.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Слайд 15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Рефлексия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Задача: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Выявить внутреннее состояние детей.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Домашнее задание.</w:t>
            </w:r>
          </w:p>
          <w:p w:rsidR="00A6201A" w:rsidRPr="00A6201A" w:rsidRDefault="00A6201A" w:rsidP="00A620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Слайд 16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           Учитель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 - приветствие;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  - представление гостей;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 - проверка готовности к уроку;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 - сообщение цели и задач работы в мастерской.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Ребята, сегодня мы проводим заключительный урок по повести В.Г.Короленко «В дурном обществе».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Тема нашего урока: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«Путь Васи к правде и добру». Мы ещё раз поговорим  о героях произведения, проследим за тем, какие открытия делает Вася, общаясь с «Детьми подземелья», и как эта дружба повлияла на его жизнь. Вы откроете для себя что-то новое и поделитесь своими впечатлениями о прочитанной повести.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Это не обычный урок, а урок  - мастерская. Готовясь к нему, вы на рисунках изобразили полюбившихся героев.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Спасибо. К сожалению, сейчас разместить их все на доске не удалось.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Почему я выбрала эту песню?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Спасибо.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Попросить детей посмотреть на доску. Прочитать фразу  и обратить  внимание на слова, написанные на </w:t>
            </w: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доске.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-Кто и когда произнёс эту фразу?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-Кто такой пан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Тыбурций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Чтение фразы текста: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«Сильная рука приподняла меня с полу, и я повис в воздухе вниз головой. Повязка с глаз моих спала».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Кто составляет «дурное общество»?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Где обитают эти «тёмные личности»?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-Сколько лет Васе?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Какие потрясения он пережил перед началом описанных в повести событий?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Чем объясняется «ужас одиночества», которое испытывает мальчик?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Почему же Васю привлекают «тёмные личности»?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Что обезоружило Васю и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Валека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Вася, общаясь с новыми друзьями, постоянно сравнивает с ними свою семью. Почему?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Какие открытия делает Вася, общаясь с детьми подземелья? Что они помогли ему увидеть?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Слайд 9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Благодарность Даше за помощь.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Ребята, мы уже многое узнали о героях повести В.Г.Короленко. Прошу вас </w:t>
            </w: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 xml:space="preserve">написать об этом в форме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синквейна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. Слайд 10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Если кто-то затрудняется, может воспользоваться словами, прикреплёнными к рисунку на доске.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История с куклой  -кульминация повести, то есть высшая точка развития событий. Какую роль сыграла кукла в жизни героев?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 Снова обращаю ваше внимание на слова, написанные на доске: «Повязка с глаз моих спала». Какое значение этих слов в тексте?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 Может, есть другое, переносное значение этой фразы…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 -Как принёс пан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Тыбурций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куклу в дом судьи?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 Что самое важное произошло в жизни Васи?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Чтение фразы: «…может быть это и хорошо, что твоя дорога пролегла через нашу».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Как вы поняли эту фразу?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 - Для признания и проявления любви и доброты нет дурного общества. Думаю, вы согласитесь со мной. Повесть была написана более 130 лет назад. Могли бы вы, дети современного общества, </w:t>
            </w: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написать, что вы чувствовали, когда закончили читать повесть? (1-2 предложения)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Ответьте на вопрос: «Почему в повести нет описания Васи?» письменно.</w:t>
            </w:r>
          </w:p>
          <w:p w:rsidR="00A6201A" w:rsidRPr="00A6201A" w:rsidRDefault="00A6201A" w:rsidP="00A620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Спасибо за хорошую работу на уроке.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        Ученики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Вера:                                     </w:t>
            </w: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- Это грустная песня о бездомных, несчастных детях.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Настя:                                                  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 Городские трущобы похожи на развалины часовни.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Алёша:                                                                                        В этой песне говорится о голодных детях.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- Пан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Тыбурций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, когда узнал, что Вася уже три дня приходит в подземелье.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Глава и хозяин подземного мира -«дурного общества».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«тёмные личности»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Пристанищем их стал заброшенный замок…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Вова: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Я показал новый замок, каким я его себе представляю, яркими, светлыми тонами и разрушенный, серый, мрачный, там, где теперь живут «тёмные личности».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Ответы в группах: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- 7 лет.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Смерть матери.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Саша:                                 - Васе казалось, что отец  любит только Соню, а его даже не хочет приласкать.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Серёжа: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- Я нарисовал отца Васи, </w:t>
            </w: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печально склонившим на стол голову…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Настя: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Я нарисовала Васю. Он опрятно одет, в руках у него яблоки, так как у его семьи есть большой сад…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Маша: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Интерес, так как в городе о них много говорят, да и развалины привлекают внимание мальчишек…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Саша: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Неожиданное появление маленькой девочки.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Поля: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Я нарисовала брата и сестру темными красками. Дети грустные, они напуганы появлением постороннего в подземелье. Маруся, «как былинка», руки её были тонкими, одежда детей старая, ветхая…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Владик: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Среди нищих и обездоленных  он видит доброе отношение друг к другу, заботу, а в своей семье, состоятельной и благополучной, не находит этого…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Иннокентий: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Вася впервые узнал, что такое голод.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Читает текст: «Уткнувшись в подушку, </w:t>
            </w: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я горько плакал…».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Ваня: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- Он и отца своего увидел другим, благодаря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Валеку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и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Тыбурцию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(справедливым, милосердным, защитником обиженных).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Проводит Даша.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Каждый ребёнок пишет сам (любят составлять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синквейн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).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Дети в каждой группе читают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синквейн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. Одну работу (выбирает капитан) предъявляют всем.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Оля: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 Кукла не продлила жизнь Маруси, но скрасила её последние дни короткой жизни.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Саша: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 Показано благородство и мужество Васи.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Настя К.: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 - Дети играли в жмурки. Когда пан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Тыбурций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поднял Васю за ноги, повязка упала с глаз.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Христина: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 Я думаю, что это метафора. Играя с детьми из «дурного общества», он многое открыл для себя: заботу, сострадание, любовь близких.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- Как завёрнутого </w:t>
            </w: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ребёнка.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Миша: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 Васе всего 7 лет, но он уже пережил горе: смерть матери и смерть Маруси. (Читает текст, стр.41, «В подземелье…»).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Виталик: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 - Пан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Тыбурций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помогает отцу и Васе понять друг друга. Отец снова нежно погладил волосы сына.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Ваня: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 История с куклой показывает глубину горя людей из «дурного общества», благородство, честность, мужество Васи.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Дима: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 - Познакомившись с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Валеком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, Вася узнал, что говорят о его отце.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Саша: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 Эта история помогает Васиному отцу и обращает его сердце к сыну.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Оля: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-Беззаботная Соня узнаёт о больной девочке и позволяет взять куклу.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Маша: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- Маруся бредит: «Вот цветочек заболел…». Вася научился понимать чужое горе, сострадать.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Каждый учащийся пишет на листочке.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Чтение: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Жалко Марусю, я плакала.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Я подумала: «Как хорошо, что у меня есть мама и брат».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- Жалко Марусю и </w:t>
            </w:r>
            <w:proofErr w:type="spellStart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Валека</w:t>
            </w:r>
            <w:proofErr w:type="spellEnd"/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. Что с ним стало?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Я счастливая, потому что у меня есть мама, папа, квартира и всё в ней.</w:t>
            </w:r>
          </w:p>
          <w:p w:rsidR="00A6201A" w:rsidRPr="00A6201A" w:rsidRDefault="00A6201A" w:rsidP="00A6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Как хорошо, что Вася и Соня, став взрослыми, приходят на могилку Маруси.</w:t>
            </w:r>
          </w:p>
          <w:p w:rsidR="00A6201A" w:rsidRPr="00A6201A" w:rsidRDefault="00A6201A" w:rsidP="00A620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01A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- Жалко Марусю, что она прожила такую короткую и несчастливую жизнь. Моя  бабушка тоже заплакала, когда я ей прочитала это.</w:t>
            </w:r>
          </w:p>
        </w:tc>
      </w:tr>
    </w:tbl>
    <w:p w:rsidR="001F589F" w:rsidRDefault="001F589F"/>
    <w:sectPr w:rsidR="001F589F" w:rsidSect="001F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96B01"/>
    <w:multiLevelType w:val="multilevel"/>
    <w:tmpl w:val="90BC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201A"/>
    <w:rsid w:val="001F589F"/>
    <w:rsid w:val="00A6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6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6201A"/>
  </w:style>
  <w:style w:type="paragraph" w:customStyle="1" w:styleId="c5">
    <w:name w:val="c5"/>
    <w:basedOn w:val="a"/>
    <w:rsid w:val="00A6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201A"/>
  </w:style>
  <w:style w:type="paragraph" w:customStyle="1" w:styleId="c19">
    <w:name w:val="c19"/>
    <w:basedOn w:val="a"/>
    <w:rsid w:val="00A6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6201A"/>
  </w:style>
  <w:style w:type="character" w:customStyle="1" w:styleId="c22">
    <w:name w:val="c22"/>
    <w:basedOn w:val="a0"/>
    <w:rsid w:val="00A6201A"/>
  </w:style>
  <w:style w:type="character" w:customStyle="1" w:styleId="c6">
    <w:name w:val="c6"/>
    <w:basedOn w:val="a0"/>
    <w:rsid w:val="00A6201A"/>
  </w:style>
  <w:style w:type="paragraph" w:customStyle="1" w:styleId="c1">
    <w:name w:val="c1"/>
    <w:basedOn w:val="a"/>
    <w:rsid w:val="00A6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6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6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1401</Words>
  <Characters>7987</Characters>
  <Application>Microsoft Office Word</Application>
  <DocSecurity>0</DocSecurity>
  <Lines>66</Lines>
  <Paragraphs>18</Paragraphs>
  <ScaleCrop>false</ScaleCrop>
  <Company>Microsoft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2021-01-24T14:35:00Z</dcterms:created>
  <dcterms:modified xsi:type="dcterms:W3CDTF">2021-01-24T14:38:00Z</dcterms:modified>
</cp:coreProperties>
</file>